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8C" w:rsidRPr="00541B3E" w:rsidRDefault="00717BD0">
      <w:pPr>
        <w:rPr>
          <w:b/>
        </w:rPr>
      </w:pPr>
      <w:r w:rsidRPr="00541B3E">
        <w:rPr>
          <w:b/>
        </w:rPr>
        <w:t>Pro účel soutěže byly osloveny anketou tyto instituce:</w:t>
      </w:r>
    </w:p>
    <w:p w:rsidR="00717BD0" w:rsidRDefault="00717BD0" w:rsidP="00717BD0">
      <w:pPr>
        <w:pStyle w:val="Odstavecseseznamem"/>
        <w:numPr>
          <w:ilvl w:val="0"/>
          <w:numId w:val="1"/>
        </w:numPr>
      </w:pPr>
      <w:r>
        <w:t>Městská kina</w:t>
      </w:r>
    </w:p>
    <w:p w:rsidR="00717BD0" w:rsidRDefault="00717BD0" w:rsidP="00717BD0">
      <w:pPr>
        <w:pStyle w:val="Odstavecseseznamem"/>
        <w:numPr>
          <w:ilvl w:val="0"/>
          <w:numId w:val="1"/>
        </w:numPr>
      </w:pPr>
      <w:r>
        <w:t>Farnost římskokatolické církve</w:t>
      </w:r>
    </w:p>
    <w:p w:rsidR="00717BD0" w:rsidRDefault="00717BD0" w:rsidP="00717BD0">
      <w:pPr>
        <w:pStyle w:val="Odstavecseseznamem"/>
        <w:numPr>
          <w:ilvl w:val="0"/>
          <w:numId w:val="1"/>
        </w:numPr>
      </w:pPr>
      <w:r>
        <w:t>Klub kultury</w:t>
      </w:r>
    </w:p>
    <w:p w:rsidR="00717BD0" w:rsidRDefault="00717BD0" w:rsidP="00717BD0">
      <w:pPr>
        <w:pStyle w:val="Odstavecseseznamem"/>
        <w:numPr>
          <w:ilvl w:val="0"/>
          <w:numId w:val="1"/>
        </w:numPr>
      </w:pPr>
      <w:r>
        <w:t>Městský úřad – odbor kultury, školství a sportu</w:t>
      </w:r>
    </w:p>
    <w:p w:rsidR="00717BD0" w:rsidRDefault="00717BD0" w:rsidP="00717BD0">
      <w:pPr>
        <w:pStyle w:val="Odstavecseseznamem"/>
        <w:numPr>
          <w:ilvl w:val="0"/>
          <w:numId w:val="1"/>
        </w:numPr>
      </w:pPr>
      <w:proofErr w:type="spellStart"/>
      <w:r>
        <w:t>Staroměští</w:t>
      </w:r>
      <w:proofErr w:type="spellEnd"/>
      <w:r>
        <w:t xml:space="preserve"> šohajíci, pořadatel Slováckého léta</w:t>
      </w:r>
    </w:p>
    <w:p w:rsidR="00717BD0" w:rsidRPr="00541B3E" w:rsidRDefault="00717BD0" w:rsidP="00717BD0">
      <w:pPr>
        <w:rPr>
          <w:b/>
        </w:rPr>
      </w:pPr>
      <w:r w:rsidRPr="00541B3E">
        <w:rPr>
          <w:b/>
        </w:rPr>
        <w:t>Shrnutí:</w:t>
      </w:r>
    </w:p>
    <w:p w:rsidR="00717BD0" w:rsidRDefault="00717BD0" w:rsidP="00717BD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pro vás, příp. vaši organizaci, Masarykovo náměstí stěžejním místem pro pořádání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outdoorových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akcí / pro provozování vašeho podnikání?</w:t>
      </w:r>
    </w:p>
    <w:p w:rsidR="00717BD0" w:rsidRDefault="00717BD0" w:rsidP="00717BD0">
      <w:r>
        <w:rPr>
          <w:noProof/>
          <w:lang w:eastAsia="cs-CZ"/>
        </w:rPr>
        <w:drawing>
          <wp:inline distT="0" distB="0" distL="0" distR="0">
            <wp:extent cx="5759847" cy="1859915"/>
            <wp:effectExtent l="0" t="0" r="0" b="6985"/>
            <wp:docPr id="1" name="Obrázek 1" descr="C:\Users\radochova\AppData\Local\Microsoft\Windows\INetCache\Content.MSO\44066B4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dochova\AppData\Local\Microsoft\Windows\INetCache\Content.MSO\44066B42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04"/>
                    <a:stretch/>
                  </pic:blipFill>
                  <pic:spPr bwMode="auto">
                    <a:xfrm>
                      <a:off x="0" y="0"/>
                      <a:ext cx="5760720" cy="18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747E" w:rsidRDefault="0046747E" w:rsidP="00717BD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Jaká negativa podle vás má současná podoba Masarykova náměstí?</w:t>
      </w:r>
    </w:p>
    <w:p w:rsidR="0046747E" w:rsidRPr="007071BC" w:rsidRDefault="007071BC" w:rsidP="007071BC">
      <w:pPr>
        <w:pStyle w:val="Odstavecseseznamem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7071BC">
        <w:rPr>
          <w:rFonts w:ascii="Arial" w:hAnsi="Arial" w:cs="Arial"/>
          <w:color w:val="000000"/>
          <w:sz w:val="20"/>
          <w:szCs w:val="20"/>
        </w:rPr>
        <w:t xml:space="preserve">Dotázaní se shodují na </w:t>
      </w:r>
      <w:bookmarkStart w:id="0" w:name="_GoBack"/>
      <w:bookmarkEnd w:id="0"/>
      <w:r w:rsidR="00541B3E" w:rsidRPr="007071BC">
        <w:rPr>
          <w:rFonts w:ascii="Arial" w:hAnsi="Arial" w:cs="Arial"/>
          <w:color w:val="000000"/>
          <w:sz w:val="20"/>
          <w:szCs w:val="20"/>
        </w:rPr>
        <w:t>tématech, jako</w:t>
      </w:r>
      <w:r w:rsidRPr="007071BC">
        <w:rPr>
          <w:rFonts w:ascii="Arial" w:hAnsi="Arial" w:cs="Arial"/>
          <w:color w:val="000000"/>
          <w:sz w:val="20"/>
          <w:szCs w:val="20"/>
        </w:rPr>
        <w:t xml:space="preserve"> je špatný stav povrchu, přemíra parkovacích stání, nedostatečná infrastruktura pro pořádání kulturních </w:t>
      </w:r>
      <w:proofErr w:type="spellStart"/>
      <w:r w:rsidRPr="007071BC">
        <w:rPr>
          <w:rFonts w:ascii="Arial" w:hAnsi="Arial" w:cs="Arial"/>
          <w:color w:val="000000"/>
          <w:sz w:val="20"/>
          <w:szCs w:val="20"/>
        </w:rPr>
        <w:t>eventů</w:t>
      </w:r>
      <w:proofErr w:type="spellEnd"/>
      <w:r w:rsidRPr="007071BC">
        <w:rPr>
          <w:rFonts w:ascii="Arial" w:hAnsi="Arial" w:cs="Arial"/>
          <w:color w:val="000000"/>
          <w:sz w:val="20"/>
          <w:szCs w:val="20"/>
        </w:rPr>
        <w:t>.</w:t>
      </w:r>
    </w:p>
    <w:p w:rsidR="007071BC" w:rsidRDefault="007071BC" w:rsidP="00717BD0">
      <w:pPr>
        <w:rPr>
          <w:rFonts w:ascii="Arial" w:hAnsi="Arial" w:cs="Arial"/>
          <w:color w:val="000000"/>
          <w:sz w:val="20"/>
          <w:szCs w:val="20"/>
        </w:rPr>
      </w:pPr>
    </w:p>
    <w:p w:rsidR="007071BC" w:rsidRDefault="007071BC" w:rsidP="00717BD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Jaké příležitosti vidíte v nové podobě Masarykova náměstí?</w:t>
      </w:r>
    </w:p>
    <w:p w:rsidR="007071BC" w:rsidRDefault="007071BC" w:rsidP="00717BD0">
      <w:pPr>
        <w:rPr>
          <w:rFonts w:ascii="Arial" w:hAnsi="Arial" w:cs="Arial"/>
          <w:color w:val="000000"/>
          <w:sz w:val="20"/>
          <w:szCs w:val="20"/>
        </w:rPr>
      </w:pPr>
    </w:p>
    <w:p w:rsidR="007071BC" w:rsidRPr="007071BC" w:rsidRDefault="007071BC" w:rsidP="007071BC">
      <w:pPr>
        <w:pStyle w:val="Odstavecseseznamem"/>
        <w:numPr>
          <w:ilvl w:val="0"/>
          <w:numId w:val="1"/>
        </w:numPr>
      </w:pPr>
      <w:r w:rsidRPr="007071BC">
        <w:rPr>
          <w:rFonts w:ascii="Arial" w:hAnsi="Arial" w:cs="Arial"/>
          <w:color w:val="000000"/>
          <w:sz w:val="20"/>
          <w:szCs w:val="20"/>
        </w:rPr>
        <w:t>Nadčasový vzhled, rozvoj denního života v centru, ne jen jako průchozí místo. Také prostor pro připomenutí zlomových okamžiků v historii města (např. letopočty v dlažbě). Významné místo setkávání.</w:t>
      </w:r>
    </w:p>
    <w:p w:rsidR="007071BC" w:rsidRPr="007071BC" w:rsidRDefault="007071BC" w:rsidP="007071BC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</w:rPr>
        <w:t xml:space="preserve">Zatraktivnění prostoru, oživení zelení (květináče, stromy apod.), oživení vodními </w:t>
      </w:r>
      <w:r w:rsidR="00541B3E">
        <w:rPr>
          <w:rFonts w:ascii="Arial" w:hAnsi="Arial" w:cs="Arial"/>
          <w:color w:val="000000"/>
          <w:sz w:val="20"/>
          <w:szCs w:val="20"/>
        </w:rPr>
        <w:t>prvky…</w:t>
      </w:r>
      <w:r>
        <w:rPr>
          <w:rFonts w:ascii="Arial" w:hAnsi="Arial" w:cs="Arial"/>
          <w:color w:val="000000"/>
          <w:sz w:val="20"/>
          <w:szCs w:val="20"/>
        </w:rPr>
        <w:t xml:space="preserve"> - to vše při zachování dostatečného prostoru na pořádání akcí. Na náměstí by také mělo být minimálně jedno "zahradní" posezení - buď to, co tam je, nebo jiné v jiném místě.</w:t>
      </w:r>
    </w:p>
    <w:p w:rsidR="007071BC" w:rsidRDefault="007071BC" w:rsidP="007071B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Jaké funkce (služby) vám na náměstí chybí?</w:t>
      </w:r>
    </w:p>
    <w:p w:rsidR="007071BC" w:rsidRDefault="007071BC" w:rsidP="007071BC">
      <w:pPr>
        <w:pStyle w:val="Odstavecseseznamem"/>
        <w:numPr>
          <w:ilvl w:val="0"/>
          <w:numId w:val="1"/>
        </w:numPr>
      </w:pPr>
      <w:r>
        <w:t>Pobytová funkce</w:t>
      </w:r>
    </w:p>
    <w:p w:rsidR="007071BC" w:rsidRPr="007071BC" w:rsidRDefault="007071BC" w:rsidP="007071BC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</w:rPr>
        <w:t xml:space="preserve">Umožnění delšího pobytu různých věkových vrstev (děti, rodiny s dětmi, náctiletí, studenti,…) s odpovídajícím zázemím. Lepší a modernější napojení na moderní kavárny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chill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out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občerstvovací místa. Ochlazení, voda, stín. Podium. Amfiteátr/terasa. Venkovní výstavy.</w:t>
      </w:r>
    </w:p>
    <w:p w:rsidR="007071BC" w:rsidRDefault="007071BC" w:rsidP="007071B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Vidíte pozitivum ve větším využití Mariánského náměstí při velkých sezónních akcích města (jarmarky, Slovácké slavnosti vína apod.?)</w:t>
      </w:r>
    </w:p>
    <w:p w:rsidR="007071BC" w:rsidRDefault="007071BC" w:rsidP="007071BC">
      <w:r>
        <w:rPr>
          <w:noProof/>
          <w:lang w:eastAsia="cs-CZ"/>
        </w:rPr>
        <w:lastRenderedPageBreak/>
        <w:drawing>
          <wp:inline distT="0" distB="0" distL="0" distR="0">
            <wp:extent cx="5759847" cy="1840865"/>
            <wp:effectExtent l="0" t="0" r="0" b="6985"/>
            <wp:docPr id="2" name="Obrázek 2" descr="C:\Users\radochova\AppData\Local\Microsoft\Windows\INetCache\Content.MSO\242633E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dochova\AppData\Local\Microsoft\Windows\INetCache\Content.MSO\242633EC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533"/>
                    <a:stretch/>
                  </pic:blipFill>
                  <pic:spPr bwMode="auto">
                    <a:xfrm>
                      <a:off x="0" y="0"/>
                      <a:ext cx="5760720" cy="1841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71BC" w:rsidRDefault="007071BC" w:rsidP="007071B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 vnímáte stávající zeleň na náměstí?</w:t>
      </w:r>
    </w:p>
    <w:p w:rsidR="007071BC" w:rsidRDefault="007071BC" w:rsidP="007071BC">
      <w:r>
        <w:rPr>
          <w:noProof/>
          <w:lang w:eastAsia="cs-CZ"/>
        </w:rPr>
        <w:drawing>
          <wp:inline distT="0" distB="0" distL="0" distR="0">
            <wp:extent cx="5760447" cy="1871345"/>
            <wp:effectExtent l="0" t="0" r="0" b="0"/>
            <wp:docPr id="3" name="Obrázek 3" descr="C:\Users\radochova\AppData\Local\Microsoft\Windows\INetCache\Content.MSO\279A7CD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dochova\AppData\Local\Microsoft\Windows\INetCache\Content.MSO\279A7CD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93"/>
                    <a:stretch/>
                  </pic:blipFill>
                  <pic:spPr bwMode="auto">
                    <a:xfrm>
                      <a:off x="0" y="0"/>
                      <a:ext cx="5760720" cy="187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71BC" w:rsidRDefault="007071BC" w:rsidP="007071B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 historická kašna jako vodní prvek dostatečná nebo byste uvítali více vodních prvků?</w:t>
      </w:r>
    </w:p>
    <w:p w:rsidR="007071BC" w:rsidRDefault="007071BC" w:rsidP="007071BC">
      <w:pPr>
        <w:rPr>
          <w:noProof/>
          <w:lang w:eastAsia="cs-CZ"/>
        </w:rPr>
      </w:pPr>
    </w:p>
    <w:p w:rsidR="007071BC" w:rsidRDefault="007071BC" w:rsidP="007071BC">
      <w:r>
        <w:rPr>
          <w:noProof/>
          <w:lang w:eastAsia="cs-CZ"/>
        </w:rPr>
        <w:drawing>
          <wp:inline distT="0" distB="0" distL="0" distR="0">
            <wp:extent cx="5760447" cy="1871345"/>
            <wp:effectExtent l="0" t="0" r="0" b="0"/>
            <wp:docPr id="4" name="Obrázek 4" descr="C:\Users\radochova\AppData\Local\Microsoft\Windows\INetCache\Content.MSO\8FA429F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dochova\AppData\Local\Microsoft\Windows\INetCache\Content.MSO\8FA429F8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93"/>
                    <a:stretch/>
                  </pic:blipFill>
                  <pic:spPr bwMode="auto">
                    <a:xfrm>
                      <a:off x="0" y="0"/>
                      <a:ext cx="5760720" cy="187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66A2" w:rsidRDefault="000E66A2" w:rsidP="007071BC"/>
    <w:p w:rsidR="000E66A2" w:rsidRDefault="000E66A2" w:rsidP="007071B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 pro vás parkování osobních automobilů přímo na náměstí nezbytné?</w:t>
      </w:r>
    </w:p>
    <w:p w:rsidR="000E66A2" w:rsidRDefault="000E66A2" w:rsidP="007071BC">
      <w:r>
        <w:rPr>
          <w:noProof/>
          <w:lang w:eastAsia="cs-CZ"/>
        </w:rPr>
        <w:drawing>
          <wp:inline distT="0" distB="0" distL="0" distR="0">
            <wp:extent cx="5760447" cy="1871345"/>
            <wp:effectExtent l="0" t="0" r="0" b="0"/>
            <wp:docPr id="5" name="Obrázek 5" descr="C:\Users\radochova\AppData\Local\Microsoft\Windows\INetCache\Content.MSO\48CE3AC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dochova\AppData\Local\Microsoft\Windows\INetCache\Content.MSO\48CE3AC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93"/>
                    <a:stretch/>
                  </pic:blipFill>
                  <pic:spPr bwMode="auto">
                    <a:xfrm>
                      <a:off x="0" y="0"/>
                      <a:ext cx="5760720" cy="187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66A2" w:rsidRPr="000E66A2" w:rsidRDefault="000E66A2" w:rsidP="007071BC">
      <w:pPr>
        <w:rPr>
          <w:rFonts w:cstheme="minorHAnsi"/>
        </w:rPr>
      </w:pPr>
      <w:r w:rsidRPr="000E66A2">
        <w:rPr>
          <w:rFonts w:cstheme="minorHAnsi"/>
        </w:rPr>
        <w:lastRenderedPageBreak/>
        <w:t>Co máte na srdci?</w:t>
      </w:r>
    </w:p>
    <w:p w:rsidR="000E66A2" w:rsidRPr="000E66A2" w:rsidRDefault="000E66A2" w:rsidP="000E66A2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E66A2">
        <w:rPr>
          <w:rFonts w:eastAsia="Times New Roman" w:cstheme="minorHAnsi"/>
          <w:sz w:val="24"/>
          <w:szCs w:val="24"/>
          <w:lang w:eastAsia="cs-CZ"/>
        </w:rPr>
        <w:t>Zasaďme se o náměstí, které si uchová krásu a hlavně kulturu života. Zasaďme se o to, aby plážové léto jako sportovní akce byla ve sportovním areálu, jarmarky také přenesli na Zelný trh a tak vrátili trhy tam, kde původně byly.</w:t>
      </w:r>
    </w:p>
    <w:p w:rsidR="000E66A2" w:rsidRPr="000E66A2" w:rsidRDefault="000E66A2" w:rsidP="000E66A2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E66A2">
        <w:rPr>
          <w:rFonts w:eastAsia="Times New Roman" w:cstheme="minorHAnsi"/>
          <w:sz w:val="24"/>
          <w:szCs w:val="24"/>
          <w:lang w:eastAsia="cs-CZ"/>
        </w:rPr>
        <w:t xml:space="preserve">Nová plocha náměstí by měla být dostatečně pevná, aby tam mohla v případě potřeby vjíždět i těžší technika - např. při instalaci vánoční výzdoby, při dovozu komponentů potřebných pro pořádání akcí apod. </w:t>
      </w:r>
    </w:p>
    <w:p w:rsidR="000E66A2" w:rsidRPr="000E66A2" w:rsidRDefault="000E66A2" w:rsidP="000E66A2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E66A2">
        <w:rPr>
          <w:rFonts w:eastAsia="Times New Roman" w:cstheme="minorHAnsi"/>
          <w:sz w:val="24"/>
          <w:szCs w:val="24"/>
          <w:lang w:eastAsia="cs-CZ"/>
        </w:rPr>
        <w:t xml:space="preserve">Spíš doporučím nějaká inspirativní náměstí - Veselí nad Moravou, Napajedla,… A chtělo by to uvažovat o naplnění dalších funkcí náměstí a jeho modernizaci s překročením maloměstského výhledu či rozhledu, ale zkusit se inspirovat v zahraničí a nebát se i zdánlivě odvážnějších nebo odvázanějších prvků ;o) Mezi ně ale tu hroznou </w:t>
      </w:r>
      <w:proofErr w:type="spellStart"/>
      <w:r w:rsidRPr="000E66A2">
        <w:rPr>
          <w:rFonts w:eastAsia="Times New Roman" w:cstheme="minorHAnsi"/>
          <w:sz w:val="24"/>
          <w:szCs w:val="24"/>
          <w:lang w:eastAsia="cs-CZ"/>
        </w:rPr>
        <w:t>Mařaťanku</w:t>
      </w:r>
      <w:proofErr w:type="spellEnd"/>
      <w:r w:rsidRPr="000E66A2">
        <w:rPr>
          <w:rFonts w:eastAsia="Times New Roman" w:cstheme="minorHAnsi"/>
          <w:sz w:val="24"/>
          <w:szCs w:val="24"/>
          <w:lang w:eastAsia="cs-CZ"/>
        </w:rPr>
        <w:t xml:space="preserve"> rozhodně neřadím ;o(</w:t>
      </w:r>
    </w:p>
    <w:p w:rsidR="000E66A2" w:rsidRPr="000E66A2" w:rsidRDefault="000E66A2" w:rsidP="000E66A2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0E66A2">
        <w:rPr>
          <w:rFonts w:eastAsia="Times New Roman" w:cstheme="minorHAnsi"/>
          <w:sz w:val="24"/>
          <w:szCs w:val="24"/>
          <w:lang w:eastAsia="cs-CZ"/>
        </w:rPr>
        <w:t>Náměstí má nyní obrovskou výhodu ve své variabilitě. Proto může nabídnout široké spektrum akcí, a to pro různě početné publikum. Jakýkoliv stacionární prvek (podium, zeleň, voda) může tuto variabilitu významně narušit.</w:t>
      </w:r>
    </w:p>
    <w:p w:rsidR="000E66A2" w:rsidRPr="000E66A2" w:rsidRDefault="000E66A2" w:rsidP="007071BC">
      <w:pPr>
        <w:rPr>
          <w:rFonts w:cstheme="minorHAnsi"/>
        </w:rPr>
      </w:pPr>
    </w:p>
    <w:p w:rsidR="00717BD0" w:rsidRDefault="00717BD0" w:rsidP="00717BD0"/>
    <w:sectPr w:rsidR="00717BD0" w:rsidSect="000E66A2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B17F0"/>
    <w:multiLevelType w:val="hybridMultilevel"/>
    <w:tmpl w:val="09F8F21E"/>
    <w:lvl w:ilvl="0" w:tplc="D51E7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D0"/>
    <w:rsid w:val="000E66A2"/>
    <w:rsid w:val="0046747E"/>
    <w:rsid w:val="00541B3E"/>
    <w:rsid w:val="007071BC"/>
    <w:rsid w:val="00717BD0"/>
    <w:rsid w:val="00D5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FB800-DC5E-48BE-9A5B-EE8299E7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Radochová Martina</dc:creator>
  <cp:keywords/>
  <dc:description/>
  <cp:lastModifiedBy>Radochová Martina</cp:lastModifiedBy>
  <cp:revision>3</cp:revision>
  <dcterms:created xsi:type="dcterms:W3CDTF">2023-06-12T10:58:00Z</dcterms:created>
  <dcterms:modified xsi:type="dcterms:W3CDTF">2023-06-12T11:22:00Z</dcterms:modified>
</cp:coreProperties>
</file>